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80552A" w:rsidRDefault="00E462ED" w:rsidP="00887D61">
      <w:pPr>
        <w:jc w:val="both"/>
        <w:rPr>
          <w:rFonts w:ascii="Arial" w:hAnsi="Arial" w:cs="Arial"/>
          <w:lang w:val="en-GB"/>
        </w:rPr>
      </w:pPr>
    </w:p>
    <w:p w:rsidR="002B50CA" w:rsidRPr="0080552A" w:rsidRDefault="002B50CA" w:rsidP="00887D61">
      <w:pPr>
        <w:jc w:val="both"/>
        <w:rPr>
          <w:rFonts w:ascii="Arial" w:hAnsi="Arial" w:cs="Arial"/>
          <w:b/>
          <w:lang w:val="en-GB"/>
        </w:rPr>
      </w:pPr>
    </w:p>
    <w:p w:rsidR="00887D61" w:rsidRPr="0080552A" w:rsidRDefault="00887D61" w:rsidP="00887D61">
      <w:pPr>
        <w:jc w:val="both"/>
        <w:rPr>
          <w:rFonts w:ascii="Arial" w:hAnsi="Arial" w:cs="Arial"/>
          <w:b/>
          <w:lang w:val="en-GB"/>
        </w:rPr>
      </w:pPr>
      <w:r w:rsidRPr="0080552A">
        <w:rPr>
          <w:rFonts w:ascii="Arial" w:hAnsi="Arial" w:cs="Arial"/>
          <w:b/>
          <w:lang w:val="en-GB"/>
        </w:rPr>
        <w:t>End of FIA WTCC Season in Macau</w:t>
      </w:r>
    </w:p>
    <w:p w:rsidR="002B50CA" w:rsidRPr="0080552A" w:rsidRDefault="002B50CA" w:rsidP="00887D61">
      <w:pPr>
        <w:jc w:val="both"/>
        <w:rPr>
          <w:rFonts w:ascii="Arial" w:hAnsi="Arial" w:cs="Arial"/>
          <w:lang w:val="en-GB"/>
        </w:rPr>
      </w:pPr>
    </w:p>
    <w:p w:rsidR="00E462ED" w:rsidRPr="0080552A" w:rsidRDefault="00887D61" w:rsidP="00887D61">
      <w:pPr>
        <w:jc w:val="both"/>
        <w:rPr>
          <w:rFonts w:ascii="Arial" w:hAnsi="Arial" w:cs="Arial"/>
          <w:sz w:val="22"/>
          <w:szCs w:val="22"/>
          <w:lang w:val="en-GB"/>
        </w:rPr>
      </w:pPr>
      <w:r w:rsidRPr="0080552A">
        <w:rPr>
          <w:rFonts w:ascii="Arial" w:hAnsi="Arial" w:cs="Arial"/>
          <w:sz w:val="22"/>
          <w:szCs w:val="22"/>
          <w:lang w:val="en-GB"/>
        </w:rPr>
        <w:t>17</w:t>
      </w:r>
      <w:r w:rsidR="00A22E92" w:rsidRPr="0080552A">
        <w:rPr>
          <w:rFonts w:ascii="Arial" w:hAnsi="Arial" w:cs="Arial"/>
          <w:sz w:val="22"/>
          <w:szCs w:val="22"/>
          <w:vertAlign w:val="superscript"/>
          <w:lang w:val="en-GB"/>
        </w:rPr>
        <w:t>th</w:t>
      </w:r>
      <w:r w:rsidR="00A22E92" w:rsidRPr="0080552A">
        <w:rPr>
          <w:rFonts w:ascii="Arial" w:hAnsi="Arial" w:cs="Arial"/>
          <w:sz w:val="22"/>
          <w:szCs w:val="22"/>
          <w:lang w:val="en-GB"/>
        </w:rPr>
        <w:t xml:space="preserve"> </w:t>
      </w:r>
      <w:r w:rsidRPr="0080552A">
        <w:rPr>
          <w:rFonts w:ascii="Arial" w:hAnsi="Arial" w:cs="Arial"/>
          <w:sz w:val="22"/>
          <w:szCs w:val="22"/>
          <w:lang w:val="en-GB"/>
        </w:rPr>
        <w:t>Novemb</w:t>
      </w:r>
      <w:r w:rsidR="00A22E92" w:rsidRPr="0080552A">
        <w:rPr>
          <w:rFonts w:ascii="Arial" w:hAnsi="Arial" w:cs="Arial"/>
          <w:sz w:val="22"/>
          <w:szCs w:val="22"/>
          <w:lang w:val="en-GB"/>
        </w:rPr>
        <w:t>er</w:t>
      </w:r>
      <w:r w:rsidR="00E462ED" w:rsidRPr="0080552A">
        <w:rPr>
          <w:rFonts w:ascii="Arial" w:hAnsi="Arial" w:cs="Arial"/>
          <w:sz w:val="22"/>
          <w:szCs w:val="22"/>
          <w:lang w:val="en-GB"/>
        </w:rPr>
        <w:t xml:space="preserve"> 2014</w:t>
      </w:r>
    </w:p>
    <w:p w:rsidR="00887D61" w:rsidRPr="0080552A" w:rsidRDefault="00887D61" w:rsidP="00887D61">
      <w:pPr>
        <w:jc w:val="both"/>
        <w:rPr>
          <w:rFonts w:ascii="Arial" w:hAnsi="Arial" w:cs="Arial"/>
          <w:color w:val="000000"/>
          <w:sz w:val="22"/>
          <w:szCs w:val="22"/>
          <w:lang w:val="en-GB"/>
        </w:rPr>
      </w:pPr>
    </w:p>
    <w:p w:rsidR="00887D61" w:rsidRPr="0080552A" w:rsidRDefault="00887D61" w:rsidP="00887D61">
      <w:pPr>
        <w:jc w:val="both"/>
        <w:rPr>
          <w:rFonts w:ascii="Arial" w:hAnsi="Arial" w:cs="Arial"/>
          <w:color w:val="000000"/>
          <w:sz w:val="22"/>
          <w:szCs w:val="22"/>
          <w:lang w:val="en-GB"/>
        </w:rPr>
      </w:pPr>
      <w:r w:rsidRPr="0080552A">
        <w:rPr>
          <w:rFonts w:ascii="Arial" w:hAnsi="Arial" w:cs="Arial"/>
          <w:color w:val="000000"/>
          <w:sz w:val="22"/>
          <w:szCs w:val="22"/>
          <w:lang w:val="en-GB"/>
        </w:rPr>
        <w:t>The end of the FIA WTCC Season took place in Macau over the past weekend.  Although no surprises were to be had in terms of the final standings with Jos</w:t>
      </w:r>
      <w:r w:rsidRPr="0080552A">
        <w:rPr>
          <w:rFonts w:ascii="Arial" w:hAnsi="Arial" w:cs="Arial"/>
          <w:color w:val="000000"/>
          <w:sz w:val="22"/>
          <w:szCs w:val="22"/>
          <w:lang w:val="en-GB"/>
        </w:rPr>
        <w:t>é</w:t>
      </w:r>
      <w:r w:rsidRPr="0080552A">
        <w:rPr>
          <w:rFonts w:ascii="Arial" w:hAnsi="Arial" w:cs="Arial"/>
          <w:color w:val="000000"/>
          <w:sz w:val="22"/>
          <w:szCs w:val="22"/>
          <w:lang w:val="en-GB"/>
        </w:rPr>
        <w:t xml:space="preserve"> Mar</w:t>
      </w:r>
      <w:r w:rsidRPr="0080552A">
        <w:rPr>
          <w:rFonts w:ascii="Arial" w:hAnsi="Arial" w:cs="Arial"/>
          <w:color w:val="000000"/>
          <w:sz w:val="22"/>
          <w:szCs w:val="22"/>
          <w:lang w:val="en-GB"/>
        </w:rPr>
        <w:t xml:space="preserve">ía </w:t>
      </w:r>
      <w:r w:rsidRPr="0080552A">
        <w:rPr>
          <w:rFonts w:ascii="Arial" w:hAnsi="Arial" w:cs="Arial"/>
          <w:color w:val="000000"/>
          <w:sz w:val="22"/>
          <w:szCs w:val="22"/>
          <w:lang w:val="en-GB"/>
        </w:rPr>
        <w:t>L</w:t>
      </w:r>
      <w:r w:rsidRPr="0080552A">
        <w:rPr>
          <w:rFonts w:ascii="Arial" w:hAnsi="Arial" w:cs="Arial"/>
          <w:color w:val="000000"/>
          <w:sz w:val="22"/>
          <w:szCs w:val="22"/>
          <w:lang w:val="en-GB"/>
        </w:rPr>
        <w:t>ó</w:t>
      </w:r>
      <w:r w:rsidRPr="0080552A">
        <w:rPr>
          <w:rFonts w:ascii="Arial" w:hAnsi="Arial" w:cs="Arial"/>
          <w:color w:val="000000"/>
          <w:sz w:val="22"/>
          <w:szCs w:val="22"/>
          <w:lang w:val="en-GB"/>
        </w:rPr>
        <w:t>pez already crowned Champion there was still interes</w:t>
      </w:r>
      <w:r w:rsidRPr="0080552A">
        <w:rPr>
          <w:rFonts w:ascii="Arial" w:hAnsi="Arial" w:cs="Arial"/>
          <w:color w:val="000000"/>
          <w:sz w:val="22"/>
          <w:szCs w:val="22"/>
          <w:lang w:val="en-GB"/>
        </w:rPr>
        <w:t>t in the battle for the spoils.</w:t>
      </w:r>
      <w:r w:rsidRPr="0080552A">
        <w:rPr>
          <w:rFonts w:ascii="Arial" w:hAnsi="Arial" w:cs="Arial"/>
          <w:color w:val="000000"/>
          <w:sz w:val="22"/>
          <w:szCs w:val="22"/>
          <w:lang w:val="en-GB"/>
        </w:rPr>
        <w:t xml:space="preserve"> This was clarified with exciting races which placed Yvan Muller in second place followed by Sebastien Loeb in third.  </w:t>
      </w:r>
    </w:p>
    <w:p w:rsidR="00887D61" w:rsidRPr="0080552A" w:rsidRDefault="00887D61" w:rsidP="00887D61">
      <w:pPr>
        <w:jc w:val="both"/>
        <w:rPr>
          <w:rFonts w:ascii="Arial" w:hAnsi="Arial" w:cs="Arial"/>
          <w:color w:val="000000"/>
          <w:sz w:val="22"/>
          <w:szCs w:val="22"/>
          <w:lang w:val="en-GB"/>
        </w:rPr>
      </w:pPr>
    </w:p>
    <w:p w:rsidR="00887D61" w:rsidRPr="0080552A" w:rsidRDefault="00887D61" w:rsidP="00887D61">
      <w:pPr>
        <w:jc w:val="both"/>
        <w:rPr>
          <w:rFonts w:ascii="Arial" w:hAnsi="Arial" w:cs="Arial"/>
          <w:color w:val="000000"/>
          <w:sz w:val="22"/>
          <w:szCs w:val="22"/>
          <w:lang w:val="en-GB"/>
        </w:rPr>
      </w:pPr>
      <w:r w:rsidRPr="0080552A">
        <w:rPr>
          <w:rFonts w:ascii="Arial" w:hAnsi="Arial" w:cs="Arial"/>
          <w:color w:val="000000"/>
          <w:sz w:val="22"/>
          <w:szCs w:val="22"/>
          <w:lang w:val="en-GB"/>
        </w:rPr>
        <w:t xml:space="preserve">An impressive lights to flag victory from “Pechito” Lopez on his first ever race in Macau, left everyone without a doubt of the fact that he has truly dominated throughout the Championship and will be the one to beat next season.  However Macau was more than the clear domination of Citroen. The popular </w:t>
      </w:r>
      <w:bookmarkStart w:id="0" w:name="_GoBack"/>
      <w:bookmarkEnd w:id="0"/>
      <w:r w:rsidRPr="0080552A">
        <w:rPr>
          <w:rFonts w:ascii="Arial" w:hAnsi="Arial" w:cs="Arial"/>
          <w:color w:val="000000"/>
          <w:sz w:val="22"/>
          <w:szCs w:val="22"/>
          <w:lang w:val="en-GB"/>
        </w:rPr>
        <w:t>crowd favourite Norbert Michelisz also proved his competitive and driving skills managing to secure a formidable 4</w:t>
      </w:r>
      <w:r w:rsidRPr="0080552A">
        <w:rPr>
          <w:rFonts w:ascii="Arial" w:hAnsi="Arial" w:cs="Arial"/>
          <w:color w:val="000000"/>
          <w:sz w:val="22"/>
          <w:szCs w:val="22"/>
          <w:vertAlign w:val="superscript"/>
          <w:lang w:val="en-GB"/>
        </w:rPr>
        <w:t>th</w:t>
      </w:r>
      <w:r w:rsidRPr="0080552A">
        <w:rPr>
          <w:rFonts w:ascii="Arial" w:hAnsi="Arial" w:cs="Arial"/>
          <w:color w:val="000000"/>
          <w:sz w:val="22"/>
          <w:szCs w:val="22"/>
          <w:lang w:val="en-GB"/>
        </w:rPr>
        <w:t xml:space="preserve"> </w:t>
      </w:r>
      <w:r w:rsidRPr="0080552A">
        <w:rPr>
          <w:rFonts w:ascii="Arial" w:hAnsi="Arial" w:cs="Arial"/>
          <w:color w:val="000000"/>
          <w:sz w:val="22"/>
          <w:szCs w:val="22"/>
          <w:lang w:val="en-GB"/>
        </w:rPr>
        <w:t xml:space="preserve">place in the overall Championship following a fantastic weekend in Macau and squeezing past Thiago Monteiro and Gabriele Tarquini in the final table. </w:t>
      </w:r>
    </w:p>
    <w:p w:rsidR="00887D61" w:rsidRPr="0080552A" w:rsidRDefault="00887D61" w:rsidP="00887D61">
      <w:pPr>
        <w:jc w:val="both"/>
        <w:rPr>
          <w:rFonts w:ascii="Arial" w:hAnsi="Arial" w:cs="Arial"/>
          <w:color w:val="000000"/>
          <w:sz w:val="22"/>
          <w:szCs w:val="22"/>
          <w:lang w:val="en-GB"/>
        </w:rPr>
      </w:pPr>
      <w:r w:rsidRPr="0080552A">
        <w:rPr>
          <w:rFonts w:ascii="Arial" w:hAnsi="Arial" w:cs="Arial"/>
          <w:color w:val="000000"/>
          <w:sz w:val="22"/>
          <w:szCs w:val="22"/>
          <w:lang w:val="en-GB"/>
        </w:rPr>
        <w:t>Macau was generous to many. Former World Champion Rob Huff also had a brilliant race 2, keeping the formidable Yvan Muller at bay, making it 7 personal wins in 20 races at Macau, and in fact brightens the faces of Lada on their 2</w:t>
      </w:r>
      <w:r w:rsidRPr="0080552A">
        <w:rPr>
          <w:rFonts w:ascii="Arial" w:hAnsi="Arial" w:cs="Arial"/>
          <w:color w:val="000000"/>
          <w:sz w:val="22"/>
          <w:szCs w:val="22"/>
          <w:vertAlign w:val="superscript"/>
          <w:lang w:val="en-GB"/>
        </w:rPr>
        <w:t>nd</w:t>
      </w:r>
      <w:r w:rsidRPr="0080552A">
        <w:rPr>
          <w:rFonts w:ascii="Arial" w:hAnsi="Arial" w:cs="Arial"/>
          <w:color w:val="000000"/>
          <w:sz w:val="22"/>
          <w:szCs w:val="22"/>
          <w:lang w:val="en-GB"/>
        </w:rPr>
        <w:t xml:space="preserve"> </w:t>
      </w:r>
      <w:r w:rsidRPr="0080552A">
        <w:rPr>
          <w:rFonts w:ascii="Arial" w:hAnsi="Arial" w:cs="Arial"/>
          <w:color w:val="000000"/>
          <w:sz w:val="22"/>
          <w:szCs w:val="22"/>
          <w:lang w:val="en-GB"/>
        </w:rPr>
        <w:t>win in this first season as a full member of the FIA WTCC family.</w:t>
      </w:r>
    </w:p>
    <w:p w:rsidR="00887D61" w:rsidRPr="0080552A" w:rsidRDefault="00887D61" w:rsidP="00887D61">
      <w:pPr>
        <w:jc w:val="both"/>
        <w:rPr>
          <w:rFonts w:ascii="Arial" w:hAnsi="Arial" w:cs="Arial"/>
          <w:color w:val="000000"/>
          <w:sz w:val="22"/>
          <w:szCs w:val="22"/>
          <w:lang w:val="en-GB"/>
        </w:rPr>
      </w:pPr>
    </w:p>
    <w:p w:rsidR="00887D61" w:rsidRPr="0080552A" w:rsidRDefault="00887D61" w:rsidP="00887D61">
      <w:pPr>
        <w:jc w:val="both"/>
        <w:rPr>
          <w:rFonts w:ascii="Arial" w:hAnsi="Arial" w:cs="Arial"/>
          <w:color w:val="000000"/>
          <w:sz w:val="22"/>
          <w:szCs w:val="22"/>
          <w:lang w:val="en-GB"/>
        </w:rPr>
      </w:pPr>
      <w:r w:rsidRPr="0080552A">
        <w:rPr>
          <w:rFonts w:ascii="Arial" w:hAnsi="Arial" w:cs="Arial"/>
          <w:color w:val="000000"/>
          <w:sz w:val="22"/>
          <w:szCs w:val="22"/>
          <w:lang w:val="en-GB"/>
        </w:rPr>
        <w:t>“YOKOHAMA as Official Tyre supplier for the FIA World Touring Car Championship is very satisfied with the performance of our tyres throughout the season and we would like to congratulate all drivers for a splendid effort throughout and particularly to Citroen and the new Champion Jos</w:t>
      </w:r>
      <w:r w:rsidRPr="0080552A">
        <w:rPr>
          <w:rFonts w:ascii="Arial" w:hAnsi="Arial" w:cs="Arial"/>
          <w:color w:val="000000"/>
          <w:sz w:val="22"/>
          <w:szCs w:val="22"/>
          <w:lang w:val="en-GB"/>
        </w:rPr>
        <w:t>é</w:t>
      </w:r>
      <w:r w:rsidRPr="0080552A">
        <w:rPr>
          <w:rFonts w:ascii="Arial" w:hAnsi="Arial" w:cs="Arial"/>
          <w:color w:val="000000"/>
          <w:sz w:val="22"/>
          <w:szCs w:val="22"/>
          <w:lang w:val="en-GB"/>
        </w:rPr>
        <w:t xml:space="preserve"> Mar</w:t>
      </w:r>
      <w:r w:rsidRPr="0080552A">
        <w:rPr>
          <w:rFonts w:ascii="Arial" w:hAnsi="Arial" w:cs="Arial"/>
          <w:color w:val="000000"/>
          <w:sz w:val="22"/>
          <w:szCs w:val="22"/>
          <w:lang w:val="en-GB"/>
        </w:rPr>
        <w:t>í</w:t>
      </w:r>
      <w:r w:rsidRPr="0080552A">
        <w:rPr>
          <w:rFonts w:ascii="Arial" w:hAnsi="Arial" w:cs="Arial"/>
          <w:color w:val="000000"/>
          <w:sz w:val="22"/>
          <w:szCs w:val="22"/>
          <w:lang w:val="en-GB"/>
        </w:rPr>
        <w:t>a L</w:t>
      </w:r>
      <w:r w:rsidRPr="0080552A">
        <w:rPr>
          <w:rFonts w:ascii="Arial" w:hAnsi="Arial" w:cs="Arial"/>
          <w:color w:val="000000"/>
          <w:sz w:val="22"/>
          <w:szCs w:val="22"/>
          <w:lang w:val="en-GB"/>
        </w:rPr>
        <w:t>ó</w:t>
      </w:r>
      <w:r w:rsidRPr="0080552A">
        <w:rPr>
          <w:rFonts w:ascii="Arial" w:hAnsi="Arial" w:cs="Arial"/>
          <w:color w:val="000000"/>
          <w:sz w:val="22"/>
          <w:szCs w:val="22"/>
          <w:lang w:val="en-GB"/>
        </w:rPr>
        <w:t>pez who on his first full season has performed impeccably</w:t>
      </w:r>
      <w:r w:rsidRPr="0080552A">
        <w:rPr>
          <w:rFonts w:ascii="Arial" w:hAnsi="Arial" w:cs="Arial"/>
          <w:color w:val="000000"/>
          <w:sz w:val="22"/>
          <w:szCs w:val="22"/>
          <w:lang w:val="en-GB"/>
        </w:rPr>
        <w:t>”</w:t>
      </w:r>
      <w:r w:rsidRPr="0080552A">
        <w:rPr>
          <w:rFonts w:ascii="Arial" w:hAnsi="Arial" w:cs="Arial"/>
          <w:color w:val="000000"/>
          <w:sz w:val="22"/>
          <w:szCs w:val="22"/>
          <w:lang w:val="en-GB"/>
        </w:rPr>
        <w:t xml:space="preserve"> added David Oliva, responsible for Yokohama Europe communications.</w:t>
      </w:r>
    </w:p>
    <w:p w:rsidR="00887D61" w:rsidRPr="0080552A" w:rsidRDefault="00887D61" w:rsidP="00887D61">
      <w:pPr>
        <w:jc w:val="both"/>
        <w:rPr>
          <w:rFonts w:ascii="Arial" w:hAnsi="Arial" w:cs="Arial"/>
          <w:color w:val="000000"/>
          <w:sz w:val="22"/>
          <w:szCs w:val="22"/>
          <w:lang w:val="en-GB"/>
        </w:rPr>
      </w:pPr>
    </w:p>
    <w:p w:rsidR="00887D61" w:rsidRPr="0080552A" w:rsidRDefault="00887D61" w:rsidP="00887D61">
      <w:pPr>
        <w:jc w:val="both"/>
        <w:rPr>
          <w:rFonts w:ascii="Arial" w:hAnsi="Arial" w:cs="Arial"/>
          <w:color w:val="000000"/>
          <w:sz w:val="22"/>
          <w:szCs w:val="22"/>
          <w:lang w:val="en-GB"/>
        </w:rPr>
      </w:pPr>
      <w:r w:rsidRPr="0080552A">
        <w:rPr>
          <w:rFonts w:ascii="Arial" w:hAnsi="Arial" w:cs="Arial"/>
          <w:color w:val="000000"/>
          <w:sz w:val="22"/>
          <w:szCs w:val="22"/>
          <w:lang w:val="en-GB"/>
        </w:rPr>
        <w:t>In the manufacturers championship Citroen topped the table with an overwhelming 1003 points followed by Honda with 703 and Lada with 425.</w:t>
      </w:r>
    </w:p>
    <w:p w:rsidR="00887D61" w:rsidRPr="0080552A" w:rsidRDefault="00887D61" w:rsidP="00887D61">
      <w:pPr>
        <w:jc w:val="both"/>
        <w:rPr>
          <w:rFonts w:ascii="Arial" w:hAnsi="Arial" w:cs="Arial"/>
          <w:color w:val="000000"/>
          <w:sz w:val="22"/>
          <w:szCs w:val="22"/>
          <w:lang w:val="en-GB"/>
        </w:rPr>
      </w:pPr>
    </w:p>
    <w:p w:rsidR="00887D61" w:rsidRPr="0080552A" w:rsidRDefault="00887D61" w:rsidP="00887D61">
      <w:pPr>
        <w:jc w:val="both"/>
        <w:rPr>
          <w:rFonts w:ascii="Arial" w:hAnsi="Arial" w:cs="Arial"/>
          <w:color w:val="000000"/>
          <w:sz w:val="22"/>
          <w:szCs w:val="22"/>
          <w:lang w:val="en-GB"/>
        </w:rPr>
      </w:pPr>
      <w:r w:rsidRPr="0080552A">
        <w:rPr>
          <w:rFonts w:ascii="Arial" w:hAnsi="Arial" w:cs="Arial"/>
          <w:color w:val="000000"/>
          <w:sz w:val="22"/>
          <w:szCs w:val="22"/>
          <w:lang w:val="en-GB"/>
        </w:rPr>
        <w:t>The final standings in the Drivers’ Championship:</w:t>
      </w:r>
    </w:p>
    <w:p w:rsidR="00887D61" w:rsidRPr="0080552A" w:rsidRDefault="00887D61" w:rsidP="00887D61">
      <w:pPr>
        <w:jc w:val="both"/>
        <w:rPr>
          <w:rFonts w:ascii="Arial" w:hAnsi="Arial" w:cs="Arial"/>
          <w:color w:val="000000"/>
          <w:sz w:val="22"/>
          <w:szCs w:val="22"/>
          <w:lang w:val="en-GB"/>
        </w:rPr>
      </w:pPr>
    </w:p>
    <w:p w:rsidR="00887D61" w:rsidRPr="0080552A" w:rsidRDefault="00887D61" w:rsidP="00887D61">
      <w:pPr>
        <w:jc w:val="both"/>
        <w:rPr>
          <w:rFonts w:ascii="Arial" w:hAnsi="Arial" w:cs="Arial"/>
          <w:color w:val="000000"/>
          <w:sz w:val="22"/>
          <w:szCs w:val="22"/>
          <w:lang w:val="en-GB"/>
        </w:rPr>
      </w:pPr>
      <w:r w:rsidRPr="0080552A">
        <w:rPr>
          <w:rFonts w:ascii="Arial" w:hAnsi="Arial" w:cs="Arial"/>
          <w:color w:val="000000"/>
          <w:sz w:val="22"/>
          <w:szCs w:val="22"/>
          <w:lang w:val="en-GB"/>
        </w:rPr>
        <w:t xml:space="preserve">1.  José María LÓPEZ </w:t>
      </w:r>
      <w:r w:rsidRPr="0080552A">
        <w:rPr>
          <w:rFonts w:ascii="Arial" w:hAnsi="Arial" w:cs="Arial"/>
          <w:color w:val="000000"/>
          <w:sz w:val="22"/>
          <w:szCs w:val="22"/>
          <w:lang w:val="en-GB"/>
        </w:rPr>
        <w:tab/>
      </w:r>
      <w:r w:rsidRPr="0080552A">
        <w:rPr>
          <w:rFonts w:ascii="Arial" w:hAnsi="Arial" w:cs="Arial"/>
          <w:color w:val="000000"/>
          <w:sz w:val="22"/>
          <w:szCs w:val="22"/>
          <w:lang w:val="en-GB"/>
        </w:rPr>
        <w:tab/>
      </w:r>
      <w:r w:rsidRPr="0080552A">
        <w:rPr>
          <w:rFonts w:ascii="Arial" w:hAnsi="Arial" w:cs="Arial"/>
          <w:color w:val="000000"/>
          <w:sz w:val="22"/>
          <w:szCs w:val="22"/>
          <w:lang w:val="en-GB"/>
        </w:rPr>
        <w:t xml:space="preserve">462 pts. </w:t>
      </w:r>
    </w:p>
    <w:p w:rsidR="00887D61" w:rsidRPr="0080552A" w:rsidRDefault="00887D61" w:rsidP="00887D61">
      <w:pPr>
        <w:jc w:val="both"/>
        <w:rPr>
          <w:rFonts w:ascii="Arial" w:hAnsi="Arial" w:cs="Arial"/>
          <w:color w:val="000000"/>
          <w:sz w:val="22"/>
          <w:szCs w:val="22"/>
          <w:lang w:val="en-GB"/>
        </w:rPr>
      </w:pPr>
      <w:r w:rsidRPr="0080552A">
        <w:rPr>
          <w:rFonts w:ascii="Arial" w:hAnsi="Arial" w:cs="Arial"/>
          <w:color w:val="000000"/>
          <w:sz w:val="22"/>
          <w:szCs w:val="22"/>
          <w:lang w:val="en-GB"/>
        </w:rPr>
        <w:t xml:space="preserve">2.  Yvan MULLER </w:t>
      </w:r>
      <w:r w:rsidRPr="0080552A">
        <w:rPr>
          <w:rFonts w:ascii="Arial" w:hAnsi="Arial" w:cs="Arial"/>
          <w:color w:val="000000"/>
          <w:sz w:val="22"/>
          <w:szCs w:val="22"/>
          <w:lang w:val="en-GB"/>
        </w:rPr>
        <w:tab/>
      </w:r>
      <w:r w:rsidRPr="0080552A">
        <w:rPr>
          <w:rFonts w:ascii="Arial" w:hAnsi="Arial" w:cs="Arial"/>
          <w:color w:val="000000"/>
          <w:sz w:val="22"/>
          <w:szCs w:val="22"/>
          <w:lang w:val="en-GB"/>
        </w:rPr>
        <w:tab/>
      </w:r>
      <w:r w:rsidRPr="0080552A">
        <w:rPr>
          <w:rFonts w:ascii="Arial" w:hAnsi="Arial" w:cs="Arial"/>
          <w:color w:val="000000"/>
          <w:sz w:val="22"/>
          <w:szCs w:val="22"/>
          <w:lang w:val="en-GB"/>
        </w:rPr>
        <w:t xml:space="preserve">336 pts. </w:t>
      </w:r>
    </w:p>
    <w:p w:rsidR="00887D61" w:rsidRPr="0080552A" w:rsidRDefault="00887D61" w:rsidP="00887D61">
      <w:pPr>
        <w:jc w:val="both"/>
        <w:rPr>
          <w:rFonts w:ascii="Arial" w:hAnsi="Arial" w:cs="Arial"/>
          <w:color w:val="000000"/>
          <w:sz w:val="22"/>
          <w:szCs w:val="22"/>
          <w:lang w:val="en-GB"/>
        </w:rPr>
      </w:pPr>
      <w:r w:rsidRPr="0080552A">
        <w:rPr>
          <w:rFonts w:ascii="Arial" w:hAnsi="Arial" w:cs="Arial"/>
          <w:color w:val="000000"/>
          <w:sz w:val="22"/>
          <w:szCs w:val="22"/>
          <w:lang w:val="en-GB"/>
        </w:rPr>
        <w:t xml:space="preserve">3.  Sébastien LOEB </w:t>
      </w:r>
      <w:r w:rsidRPr="0080552A">
        <w:rPr>
          <w:rFonts w:ascii="Arial" w:hAnsi="Arial" w:cs="Arial"/>
          <w:color w:val="000000"/>
          <w:sz w:val="22"/>
          <w:szCs w:val="22"/>
          <w:lang w:val="en-GB"/>
        </w:rPr>
        <w:tab/>
      </w:r>
      <w:r w:rsidRPr="0080552A">
        <w:rPr>
          <w:rFonts w:ascii="Arial" w:hAnsi="Arial" w:cs="Arial"/>
          <w:color w:val="000000"/>
          <w:sz w:val="22"/>
          <w:szCs w:val="22"/>
          <w:lang w:val="en-GB"/>
        </w:rPr>
        <w:tab/>
      </w:r>
      <w:r w:rsidRPr="0080552A">
        <w:rPr>
          <w:rFonts w:ascii="Arial" w:hAnsi="Arial" w:cs="Arial"/>
          <w:color w:val="000000"/>
          <w:sz w:val="22"/>
          <w:szCs w:val="22"/>
          <w:lang w:val="en-GB"/>
        </w:rPr>
        <w:t xml:space="preserve">295 pts. </w:t>
      </w:r>
    </w:p>
    <w:p w:rsidR="00887D61" w:rsidRPr="0080552A" w:rsidRDefault="00887D61" w:rsidP="00887D61">
      <w:pPr>
        <w:jc w:val="both"/>
        <w:rPr>
          <w:rFonts w:ascii="Arial" w:hAnsi="Arial" w:cs="Arial"/>
          <w:color w:val="000000"/>
          <w:sz w:val="22"/>
          <w:szCs w:val="22"/>
          <w:lang w:val="en-GB"/>
        </w:rPr>
      </w:pPr>
      <w:r w:rsidRPr="0080552A">
        <w:rPr>
          <w:rFonts w:ascii="Arial" w:hAnsi="Arial" w:cs="Arial"/>
          <w:color w:val="000000"/>
          <w:sz w:val="22"/>
          <w:szCs w:val="22"/>
          <w:lang w:val="en-GB"/>
        </w:rPr>
        <w:t xml:space="preserve">4.  Norbert MICHELISZ </w:t>
      </w:r>
      <w:r w:rsidRPr="0080552A">
        <w:rPr>
          <w:rFonts w:ascii="Arial" w:hAnsi="Arial" w:cs="Arial"/>
          <w:color w:val="000000"/>
          <w:sz w:val="22"/>
          <w:szCs w:val="22"/>
          <w:lang w:val="en-GB"/>
        </w:rPr>
        <w:tab/>
        <w:t xml:space="preserve">201 pts. </w:t>
      </w:r>
    </w:p>
    <w:p w:rsidR="00887D61" w:rsidRPr="0080552A" w:rsidRDefault="00887D61" w:rsidP="00887D61">
      <w:pPr>
        <w:jc w:val="both"/>
        <w:rPr>
          <w:rFonts w:ascii="Arial" w:hAnsi="Arial" w:cs="Arial"/>
          <w:color w:val="000000"/>
          <w:sz w:val="22"/>
          <w:szCs w:val="22"/>
          <w:lang w:val="en-GB"/>
        </w:rPr>
      </w:pPr>
      <w:r w:rsidRPr="0080552A">
        <w:rPr>
          <w:rFonts w:ascii="Arial" w:hAnsi="Arial" w:cs="Arial"/>
          <w:color w:val="000000"/>
          <w:sz w:val="22"/>
          <w:szCs w:val="22"/>
          <w:lang w:val="en-GB"/>
        </w:rPr>
        <w:t xml:space="preserve">5.  Tiago MONTEIRO </w:t>
      </w:r>
      <w:r w:rsidRPr="0080552A">
        <w:rPr>
          <w:rFonts w:ascii="Arial" w:hAnsi="Arial" w:cs="Arial"/>
          <w:color w:val="000000"/>
          <w:sz w:val="22"/>
          <w:szCs w:val="22"/>
          <w:lang w:val="en-GB"/>
        </w:rPr>
        <w:tab/>
      </w:r>
      <w:r w:rsidRPr="0080552A">
        <w:rPr>
          <w:rFonts w:ascii="Arial" w:hAnsi="Arial" w:cs="Arial"/>
          <w:color w:val="000000"/>
          <w:sz w:val="22"/>
          <w:szCs w:val="22"/>
          <w:lang w:val="en-GB"/>
        </w:rPr>
        <w:tab/>
      </w:r>
      <w:r w:rsidRPr="0080552A">
        <w:rPr>
          <w:rFonts w:ascii="Arial" w:hAnsi="Arial" w:cs="Arial"/>
          <w:color w:val="000000"/>
          <w:sz w:val="22"/>
          <w:szCs w:val="22"/>
          <w:lang w:val="en-GB"/>
        </w:rPr>
        <w:t xml:space="preserve">186 pts. </w:t>
      </w:r>
    </w:p>
    <w:p w:rsidR="00887D61" w:rsidRPr="0080552A" w:rsidRDefault="00887D61" w:rsidP="00887D61">
      <w:pPr>
        <w:jc w:val="both"/>
        <w:rPr>
          <w:rFonts w:ascii="Arial" w:hAnsi="Arial" w:cs="Arial"/>
          <w:color w:val="000000"/>
          <w:sz w:val="22"/>
          <w:szCs w:val="22"/>
          <w:lang w:val="en-GB"/>
        </w:rPr>
      </w:pPr>
      <w:r w:rsidRPr="0080552A">
        <w:rPr>
          <w:rFonts w:ascii="Arial" w:hAnsi="Arial" w:cs="Arial"/>
          <w:color w:val="000000"/>
          <w:sz w:val="22"/>
          <w:szCs w:val="22"/>
          <w:lang w:val="en-GB"/>
        </w:rPr>
        <w:t xml:space="preserve">6.  Gabriele TARQUINI </w:t>
      </w:r>
      <w:r w:rsidRPr="0080552A">
        <w:rPr>
          <w:rFonts w:ascii="Arial" w:hAnsi="Arial" w:cs="Arial"/>
          <w:color w:val="000000"/>
          <w:sz w:val="22"/>
          <w:szCs w:val="22"/>
          <w:lang w:val="en-GB"/>
        </w:rPr>
        <w:tab/>
        <w:t>182 pts.</w:t>
      </w:r>
    </w:p>
    <w:p w:rsidR="00887D61" w:rsidRPr="0080552A" w:rsidRDefault="00887D61" w:rsidP="00887D61">
      <w:pPr>
        <w:jc w:val="both"/>
        <w:rPr>
          <w:rFonts w:ascii="Arial" w:hAnsi="Arial" w:cs="Arial"/>
          <w:color w:val="000000"/>
          <w:sz w:val="22"/>
          <w:szCs w:val="22"/>
          <w:lang w:val="en-GB"/>
        </w:rPr>
      </w:pPr>
    </w:p>
    <w:p w:rsidR="00036150" w:rsidRPr="0080552A" w:rsidRDefault="00036150" w:rsidP="00887D61">
      <w:pPr>
        <w:jc w:val="both"/>
        <w:rPr>
          <w:rFonts w:ascii="Arial" w:hAnsi="Arial" w:cs="Arial"/>
          <w:color w:val="000000"/>
          <w:sz w:val="22"/>
          <w:szCs w:val="22"/>
          <w:lang w:val="en-GB"/>
        </w:rPr>
      </w:pPr>
    </w:p>
    <w:sectPr w:rsidR="00036150" w:rsidRPr="0080552A"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B1B" w:rsidRDefault="00F86B1B" w:rsidP="00B25742">
      <w:r>
        <w:separator/>
      </w:r>
    </w:p>
  </w:endnote>
  <w:endnote w:type="continuationSeparator" w:id="0">
    <w:p w:rsidR="00F86B1B" w:rsidRDefault="00F86B1B"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B1B" w:rsidRDefault="00F86B1B" w:rsidP="00B25742">
      <w:r>
        <w:separator/>
      </w:r>
    </w:p>
  </w:footnote>
  <w:footnote w:type="continuationSeparator" w:id="0">
    <w:p w:rsidR="00F86B1B" w:rsidRDefault="00F86B1B"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36150"/>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48AA"/>
    <w:rsid w:val="007E6445"/>
    <w:rsid w:val="007E6B59"/>
    <w:rsid w:val="007F0654"/>
    <w:rsid w:val="007F61B9"/>
    <w:rsid w:val="00800308"/>
    <w:rsid w:val="0080552A"/>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3E56"/>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D573F"/>
    <w:rsid w:val="00DE325A"/>
    <w:rsid w:val="00DF4379"/>
    <w:rsid w:val="00E01BDE"/>
    <w:rsid w:val="00E12D3E"/>
    <w:rsid w:val="00E20F25"/>
    <w:rsid w:val="00E211BC"/>
    <w:rsid w:val="00E229FF"/>
    <w:rsid w:val="00E35CD6"/>
    <w:rsid w:val="00E462ED"/>
    <w:rsid w:val="00E5238B"/>
    <w:rsid w:val="00E67B6E"/>
    <w:rsid w:val="00E90052"/>
    <w:rsid w:val="00E93A9D"/>
    <w:rsid w:val="00EB5F76"/>
    <w:rsid w:val="00EB62D5"/>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86B1B"/>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286</Words>
  <Characters>1807</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3</cp:revision>
  <cp:lastPrinted>2014-08-28T15:02:00Z</cp:lastPrinted>
  <dcterms:created xsi:type="dcterms:W3CDTF">2014-11-19T09:20:00Z</dcterms:created>
  <dcterms:modified xsi:type="dcterms:W3CDTF">2014-11-19T09:21:00Z</dcterms:modified>
</cp:coreProperties>
</file>